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520"/>
        <w:gridCol w:w="3082"/>
        <w:gridCol w:w="3142"/>
        <w:gridCol w:w="2676"/>
        <w:gridCol w:w="1800"/>
        <w:gridCol w:w="1740"/>
      </w:tblGrid>
      <w:tr w:rsidR="00E52826" w:rsidRPr="00FB0C07" w:rsidTr="00E52826">
        <w:trPr>
          <w:trHeight w:val="28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TENDER</w:t>
            </w:r>
          </w:p>
        </w:tc>
      </w:tr>
      <w:tr w:rsidR="00E52826" w:rsidRPr="00FB0C07" w:rsidTr="00E52826">
        <w:trPr>
          <w:trHeight w:val="84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OBJECT OF PROCUREMENT: Automatic wood pelleting line with digital technology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  <w:r w:rsidRPr="00FB0C0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15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15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supplier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Supplier's address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 responsible for the tender (name, surname)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Phone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Fax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Tender validation date (Tender must</w:t>
            </w:r>
            <w:r w:rsid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 valid at least until 2022-01</w:t>
            </w: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-31)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 this tender we confirm that we agree with all conditions laid do</w:t>
            </w:r>
            <w:bookmarkStart w:id="0" w:name="_GoBack"/>
            <w:bookmarkEnd w:id="0"/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wn in: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2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announcement of the procurement published at the website www.esinvesticijos.lt;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2) terms of competition;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 appendixes of terms of competition.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 propose:</w:t>
            </w:r>
          </w:p>
        </w:tc>
      </w:tr>
      <w:tr w:rsidR="00E52826" w:rsidRPr="00FB0C07" w:rsidTr="008C18FE">
        <w:trPr>
          <w:trHeight w:val="360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Price,</w:t>
            </w:r>
          </w:p>
        </w:tc>
      </w:tr>
      <w:tr w:rsidR="00E52826" w:rsidRPr="00FB0C07" w:rsidTr="008C18FE">
        <w:trPr>
          <w:trHeight w:val="395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(without VAT)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Eur</w:t>
            </w:r>
            <w:proofErr w:type="spellEnd"/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(with VAT)</w:t>
            </w:r>
          </w:p>
        </w:tc>
      </w:tr>
      <w:tr w:rsidR="00E52826" w:rsidRPr="00FB0C07" w:rsidTr="008C18FE">
        <w:trPr>
          <w:trHeight w:val="33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52826" w:rsidRPr="00FB0C07" w:rsidTr="008C18FE">
        <w:trPr>
          <w:trHeight w:val="649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 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Automatic wood pelleting line with digital technology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826" w:rsidRPr="00FB0C07" w:rsidTr="008C18FE">
        <w:trPr>
          <w:trHeight w:val="300"/>
        </w:trPr>
        <w:tc>
          <w:tcPr>
            <w:tcW w:w="43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 (total price of a tender):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TECHNICAL SPECIFICATION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Proposed goods are in compliance with the requirements specified in terms of competitions and their characteristics are as follow:</w:t>
            </w:r>
          </w:p>
        </w:tc>
      </w:tr>
      <w:tr w:rsidR="00E52826" w:rsidRPr="00FB0C07" w:rsidTr="008C18FE">
        <w:trPr>
          <w:trHeight w:val="289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2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Required features and configuration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Offered features and configuration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(PLEASE SPECIFY)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Pellets diameter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8C18FE"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Pellets length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15-35 mm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Pellets bulk density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200-250 kg/m3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18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 durability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96% (according </w:t>
            </w:r>
            <w:proofErr w:type="spellStart"/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Pfost</w:t>
            </w:r>
            <w:proofErr w:type="spellEnd"/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Pellets moisture content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9 -12%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45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Pellets temperature after cooler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&lt; 10 C</w:t>
            </w: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above ambient temperature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Milling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Hammer mill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Milling capacity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Not less than16 ton/hour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Milling dosed by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CPM screw feeder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Screw feeder-Chain-triple 9''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8C18FE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Air separator feeder </w:t>
            </w:r>
            <w:r w:rsidR="00E52826"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with magnet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15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Transition piece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Hammer mill Int. Magnum 30x54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17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Motor-315kW-1500rmp-ATEX22/IE3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Air operated flow director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Ripening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Ripening mixer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Water dosing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Water dosing in mixer placed above ripening mixer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Conditioner 24LT10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Special drive for LT conditioner 15kW/1500rpm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Remote controlled water dosing system 100-700l/h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Ripening mixer type N12000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Flexible connection from mixer to feeder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45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Moisture measurement type A - 1 sensor ATEX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Measure screw with sample point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Pelleting capacity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8C18FE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E52826"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6 ton/hour (at discharge pellet mill)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Dosed by 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CPM ripening mixer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CPM feeder conditioner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With water dosing system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Feeder 12 and LL conditioner + magnet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Motor-7,5kW-1000rpm-ATEX22/IE3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Manual water dosing system 30-150l/h - ATEX22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Conditioner rotation sensor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Pneumatic operated die and Roller hoist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6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Pellet mil CPM 7932-5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Motor-355kW-1500rpm-ATEX22/IE3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Wood breaker bars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188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Pneumatic cylinder for QDFC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Oil lubricated rollers 32-5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Roll temperature measurement with display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Standart</w:t>
            </w:r>
            <w:proofErr w:type="spellEnd"/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toolset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Die type 32-5-6mm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Sample gate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3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Sifting capacity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16 ton/hour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4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Number of fractions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287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Screen sizes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coarse on 10 mm, fines on 2 mm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Sifter G1014 - single deck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Cooling capacity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16 ton/hour based on 6mm pellets, product temperature &lt;10 C</w:t>
            </w: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o</w:t>
            </w: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above ambient temperature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Air regulation system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Cyclone with fan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Counter flow cooler: model 28 x 38 RS/RP - ATEX22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Cyclone 1600HE carbon steel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Rotary valve ZSLS315-NK25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2 pieces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Air Fan Direct Drive - GMB28 with 75kW - ATEX22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Fire protection valve 800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1 piece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69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Delivery of equipment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sz w:val="16"/>
                <w:szCs w:val="16"/>
              </w:rPr>
              <w:t>Wood pelleting line must be delivered and installed and personnel must be trained how to use it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18FE" w:rsidRPr="00FB0C07" w:rsidTr="008C18FE">
        <w:trPr>
          <w:trHeight w:val="69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8FE" w:rsidRPr="00FB0C07" w:rsidRDefault="008C18FE" w:rsidP="008C18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8FE" w:rsidRPr="00FB0C07" w:rsidRDefault="008C18FE" w:rsidP="008C18F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All equipment must be new and not older than 2017 year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8FE" w:rsidRPr="00FB0C07" w:rsidRDefault="008C18FE" w:rsidP="008C18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Supplier's free-form declaration.</w:t>
            </w:r>
          </w:p>
        </w:tc>
        <w:tc>
          <w:tcPr>
            <w:tcW w:w="24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18FE" w:rsidRPr="00FB0C07" w:rsidRDefault="008C18FE" w:rsidP="008C1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Following documents are submitted with this tender </w:t>
            </w:r>
            <w:r w:rsidRPr="00FB0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(if necessary)</w:t>
            </w: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Title of the document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pages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Qualification requirements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5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 the undersigned, hereby certify that all information of our tender is correct and that we do not withhold any information that has been requested to provide with the tender.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certify that I did not participate in the preparation of terms of competition and am not affiliated with any other company or any other interested party participating in this competition. 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E5282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understand that upon the determination of the circumstances described above I will be eliminated of the procurement procedure and my tender will be rejected. </w:t>
            </w: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826" w:rsidRPr="00FB0C07" w:rsidTr="008C18FE">
        <w:trPr>
          <w:trHeight w:val="30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</w:rPr>
              <w:t xml:space="preserve"> 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E52826" w:rsidRPr="00E52826" w:rsidTr="008C18FE">
        <w:trPr>
          <w:trHeight w:val="510"/>
        </w:trPr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2826" w:rsidRPr="00FB0C07" w:rsidRDefault="00E52826" w:rsidP="00E5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>Position of the supplier or person authorized by  the supplier</w:t>
            </w:r>
          </w:p>
        </w:tc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2826" w:rsidRPr="00FB0C07" w:rsidRDefault="00E52826" w:rsidP="00E5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>signature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2826" w:rsidRPr="00FB0C07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2826" w:rsidRPr="00E52826" w:rsidRDefault="00E52826" w:rsidP="00E52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C07">
              <w:rPr>
                <w:rFonts w:ascii="Times New Roman" w:eastAsia="Times New Roman" w:hAnsi="Times New Roman" w:cs="Times New Roman"/>
                <w:sz w:val="20"/>
                <w:szCs w:val="20"/>
              </w:rPr>
              <w:t>Name, Surname</w:t>
            </w:r>
          </w:p>
        </w:tc>
      </w:tr>
    </w:tbl>
    <w:p w:rsidR="000354EF" w:rsidRDefault="000354EF"/>
    <w:sectPr w:rsidR="000354EF" w:rsidSect="00E52826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5D" w:rsidRDefault="001B085D" w:rsidP="00E52826">
      <w:pPr>
        <w:spacing w:after="0" w:line="240" w:lineRule="auto"/>
      </w:pPr>
      <w:r>
        <w:separator/>
      </w:r>
    </w:p>
  </w:endnote>
  <w:endnote w:type="continuationSeparator" w:id="0">
    <w:p w:rsidR="001B085D" w:rsidRDefault="001B085D" w:rsidP="00E5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8458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5483" w:rsidRDefault="00E554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C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5483" w:rsidRDefault="00E554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5D" w:rsidRDefault="001B085D" w:rsidP="00E52826">
      <w:pPr>
        <w:spacing w:after="0" w:line="240" w:lineRule="auto"/>
      </w:pPr>
      <w:r>
        <w:separator/>
      </w:r>
    </w:p>
  </w:footnote>
  <w:footnote w:type="continuationSeparator" w:id="0">
    <w:p w:rsidR="001B085D" w:rsidRDefault="001B085D" w:rsidP="00E52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826" w:rsidRPr="00E52826" w:rsidRDefault="00E52826" w:rsidP="00E52826">
    <w:pPr>
      <w:pStyle w:val="Header"/>
      <w:jc w:val="right"/>
      <w:rPr>
        <w:rFonts w:ascii="Times New Roman" w:hAnsi="Times New Roman" w:cs="Times New Roman"/>
        <w:lang w:val="lt-LT"/>
      </w:rPr>
    </w:pPr>
    <w:proofErr w:type="spellStart"/>
    <w:r w:rsidRPr="00E52826">
      <w:rPr>
        <w:rFonts w:ascii="Times New Roman" w:hAnsi="Times New Roman" w:cs="Times New Roman"/>
        <w:lang w:val="lt-LT"/>
      </w:rPr>
      <w:t>Appendix</w:t>
    </w:r>
    <w:proofErr w:type="spellEnd"/>
    <w:r w:rsidRPr="00E52826">
      <w:rPr>
        <w:rFonts w:ascii="Times New Roman" w:hAnsi="Times New Roman" w:cs="Times New Roman"/>
        <w:lang w:val="lt-LT"/>
      </w:rPr>
      <w:t xml:space="preserve"> No.1</w:t>
    </w:r>
  </w:p>
  <w:p w:rsidR="00E52826" w:rsidRPr="00E52826" w:rsidRDefault="00E52826" w:rsidP="00E52826">
    <w:pPr>
      <w:pStyle w:val="Header"/>
      <w:jc w:val="right"/>
      <w:rPr>
        <w:lang w:val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81"/>
    <w:rsid w:val="000354EF"/>
    <w:rsid w:val="000A616C"/>
    <w:rsid w:val="001050F0"/>
    <w:rsid w:val="001B085D"/>
    <w:rsid w:val="00316281"/>
    <w:rsid w:val="007D78DF"/>
    <w:rsid w:val="008C18FE"/>
    <w:rsid w:val="009E2B5A"/>
    <w:rsid w:val="00E52826"/>
    <w:rsid w:val="00E55483"/>
    <w:rsid w:val="00FB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D8F7"/>
  <w15:chartTrackingRefBased/>
  <w15:docId w15:val="{253EC3D3-B91B-4A5F-BC6C-216E086F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826"/>
  </w:style>
  <w:style w:type="paragraph" w:styleId="Footer">
    <w:name w:val="footer"/>
    <w:basedOn w:val="Normal"/>
    <w:link w:val="FooterChar"/>
    <w:uiPriority w:val="99"/>
    <w:unhideWhenUsed/>
    <w:rsid w:val="00E5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9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7</cp:revision>
  <dcterms:created xsi:type="dcterms:W3CDTF">2021-04-29T08:31:00Z</dcterms:created>
  <dcterms:modified xsi:type="dcterms:W3CDTF">2021-09-14T08:21:00Z</dcterms:modified>
</cp:coreProperties>
</file>